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ind w:firstLine="709"/>
        <w:jc w:val="center"/>
        <w:rPr>
          <w:rFonts w:ascii="Times New Roman" w:cs="Times New Roman" w:hAnsi="Times New Roman"/>
          <w:color w:val="002060"/>
          <w:sz w:val="24"/>
          <w:szCs w:val="24"/>
        </w:rPr>
      </w:pPr>
      <w:r>
        <w:rPr>
          <w:rFonts w:ascii="Times New Roman" w:cs="Times New Roman" w:hAnsi="Times New Roman"/>
          <w:color w:val="002060"/>
          <w:sz w:val="24"/>
          <w:szCs w:val="24"/>
        </w:rPr>
        <w:t>Выдержка из Программы ВШ Генезиса Совета ИВО: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hAnsi="Times New Roman"/>
          <w:color w:val="002060"/>
          <w:sz w:val="24"/>
          <w:szCs w:val="24"/>
        </w:rPr>
      </w:pPr>
      <w:r>
        <w:rPr>
          <w:rFonts w:ascii="Times New Roman" w:cs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2060"/>
          <w:sz w:val="24"/>
          <w:szCs w:val="24"/>
        </w:rPr>
        <w:t>«</w:t>
      </w:r>
      <w:r>
        <w:rPr>
          <w:rFonts w:ascii="Times New Roman" w:cs="Times New Roman" w:hAnsi="Times New Roman"/>
          <w:color w:val="002060"/>
          <w:sz w:val="24"/>
          <w:szCs w:val="24"/>
        </w:rPr>
        <w:t xml:space="preserve">План Синтеза </w:t>
      </w:r>
      <w:r>
        <w:rPr>
          <w:rFonts w:ascii="Times New Roman" w:cs="Times New Roman" w:hAnsi="Times New Roman"/>
          <w:color w:val="002060"/>
          <w:sz w:val="24"/>
          <w:szCs w:val="24"/>
        </w:rPr>
        <w:t>парадигмального</w:t>
      </w:r>
      <w:r>
        <w:rPr>
          <w:rFonts w:ascii="Times New Roman" w:cs="Times New Roman" w:hAnsi="Times New Roman"/>
          <w:color w:val="002060"/>
          <w:sz w:val="24"/>
          <w:szCs w:val="24"/>
        </w:rPr>
        <w:t xml:space="preserve"> генезиса Аватара Совета ИВО на 4 ВШГ</w:t>
      </w:r>
    </w:p>
    <w:p>
      <w:pPr>
        <w:pStyle w:val="style0"/>
        <w:spacing w:after="0" w:lineRule="auto" w:line="240"/>
        <w:ind w:left="360" w:firstLine="709"/>
        <w:jc w:val="both"/>
        <w:rPr>
          <w:rFonts w:ascii="Times New Roman" w:cs="Times New Roman" w:hAnsi="Times New Roman"/>
          <w:color w:val="002060"/>
          <w:sz w:val="24"/>
          <w:szCs w:val="24"/>
        </w:rPr>
      </w:pPr>
      <w:r>
        <w:rPr>
          <w:rFonts w:ascii="Times New Roman" w:cs="Times New Roman" w:hAnsi="Times New Roman"/>
          <w:color w:val="002060"/>
          <w:sz w:val="24"/>
          <w:szCs w:val="24"/>
        </w:rPr>
        <w:t xml:space="preserve">Цель 1:  Парадигмой четырёх жизней в синтезе 2048 частей ИВО генезис Человека </w:t>
      </w:r>
      <w:r>
        <w:rPr>
          <w:rFonts w:ascii="Times New Roman" w:cs="Times New Roman" w:hAnsi="Times New Roman"/>
          <w:color w:val="002060"/>
          <w:sz w:val="24"/>
          <w:szCs w:val="24"/>
        </w:rPr>
        <w:t>Метаизвечности</w:t>
      </w:r>
      <w:r>
        <w:rPr>
          <w:rFonts w:ascii="Times New Roman" w:cs="Times New Roman" w:hAnsi="Times New Roman"/>
          <w:color w:val="002060"/>
          <w:sz w:val="24"/>
          <w:szCs w:val="24"/>
        </w:rPr>
        <w:t xml:space="preserve"> – Человека будущего; </w:t>
      </w:r>
    </w:p>
    <w:p>
      <w:pPr>
        <w:pStyle w:val="style0"/>
        <w:spacing w:after="0" w:lineRule="auto" w:line="240"/>
        <w:ind w:left="360" w:firstLine="709"/>
        <w:jc w:val="both"/>
        <w:rPr>
          <w:rFonts w:ascii="Times New Roman" w:cs="Times New Roman" w:hAnsi="Times New Roman"/>
          <w:color w:val="002060"/>
          <w:sz w:val="24"/>
          <w:szCs w:val="24"/>
        </w:rPr>
      </w:pPr>
      <w:r>
        <w:rPr>
          <w:rFonts w:ascii="Times New Roman" w:cs="Times New Roman" w:hAnsi="Times New Roman"/>
          <w:color w:val="002060"/>
          <w:sz w:val="24"/>
          <w:szCs w:val="24"/>
        </w:rPr>
        <w:t>Цель 2: Концепция парадигмальной жизнь Аватара Сове</w:t>
      </w:r>
      <w:bookmarkStart w:id="0" w:name="_GoBack"/>
      <w:bookmarkEnd w:id="0"/>
      <w:r>
        <w:rPr>
          <w:rFonts w:ascii="Times New Roman" w:cs="Times New Roman" w:hAnsi="Times New Roman"/>
          <w:color w:val="002060"/>
          <w:sz w:val="24"/>
          <w:szCs w:val="24"/>
        </w:rPr>
        <w:t>та ИВО</w:t>
      </w:r>
      <w:r>
        <w:rPr>
          <w:rFonts w:ascii="Times New Roman" w:cs="Times New Roman" w:hAnsi="Times New Roman"/>
          <w:color w:val="002060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»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КОНСПЕКТ ТЕЗИСНО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ПОЛНОМОЧНАЯ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РЕАЛИЗАЦИЯ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(ракурс Аватаров Совета ИВО)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Ивдивная Жизнь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1 день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1 часть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подразделении прошёл 11-й Си ИВО «Воспитание каждого»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Сама </w:t>
      </w:r>
      <w:r>
        <w:rPr>
          <w:rFonts w:ascii="Times New Roman" w:cs="Times New Roman" w:hAnsi="Times New Roman"/>
          <w:sz w:val="24"/>
          <w:szCs w:val="24"/>
          <w:lang w:val="ru-RU"/>
        </w:rPr>
        <w:t>И</w:t>
      </w:r>
      <w:r>
        <w:rPr>
          <w:rFonts w:ascii="Times New Roman" w:cs="Times New Roman" w:hAnsi="Times New Roman"/>
          <w:sz w:val="24"/>
          <w:szCs w:val="24"/>
        </w:rPr>
        <w:t>нформация из Парадигмы ИВО.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Был сбой в системе Майкрософт</w:t>
      </w:r>
      <w:r>
        <w:rPr>
          <w:rFonts w:ascii="Times New Roman" w:cs="Times New Roman" w:hAnsi="Times New Roman"/>
          <w:sz w:val="24"/>
          <w:szCs w:val="24"/>
        </w:rPr>
        <w:t xml:space="preserve"> в мире, т.е. «май» - иллюзия, «соф» - </w:t>
      </w:r>
      <w:r>
        <w:rPr>
          <w:rFonts w:ascii="Times New Roman" w:cs="Times New Roman" w:hAnsi="Times New Roman"/>
          <w:sz w:val="24"/>
          <w:szCs w:val="24"/>
        </w:rPr>
        <w:t>софия</w:t>
      </w:r>
      <w:r>
        <w:rPr>
          <w:rFonts w:ascii="Times New Roman" w:cs="Times New Roman" w:hAnsi="Times New Roman"/>
          <w:sz w:val="24"/>
          <w:szCs w:val="24"/>
        </w:rPr>
        <w:t>/мудрость, т.е. мудрость, основанная на иллюзиях, начала рушиться.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Изменено название партии для регистрации: «</w:t>
      </w:r>
      <w:r>
        <w:rPr>
          <w:rFonts w:ascii="Times New Roman" w:cs="Times New Roman" w:hAnsi="Times New Roman"/>
          <w:sz w:val="24"/>
          <w:szCs w:val="24"/>
        </w:rPr>
        <w:t xml:space="preserve">Политическая Партия </w:t>
      </w:r>
      <w:r>
        <w:rPr>
          <w:rFonts w:ascii="Times New Roman" w:cs="Times New Roman" w:hAnsi="Times New Roman"/>
          <w:sz w:val="24"/>
          <w:szCs w:val="24"/>
        </w:rPr>
        <w:t>Парадигмальная Россия»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Управляет Информацией по ключу 8-1 Синтез-философия, т.е. мудрость управляет информацией.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Пар</w:t>
      </w:r>
      <w:r>
        <w:rPr>
          <w:rFonts w:ascii="Times New Roman" w:cs="Times New Roman" w:hAnsi="Times New Roman"/>
          <w:sz w:val="24"/>
          <w:szCs w:val="24"/>
        </w:rPr>
        <w:t>адигма и К</w:t>
      </w:r>
      <w:r>
        <w:rPr>
          <w:rFonts w:ascii="Times New Roman" w:cs="Times New Roman" w:hAnsi="Times New Roman"/>
          <w:sz w:val="24"/>
          <w:szCs w:val="24"/>
        </w:rPr>
        <w:t xml:space="preserve">онституция в синтезе дают устойчивость, т.е. то, что не </w:t>
      </w:r>
      <w:r>
        <w:rPr>
          <w:rFonts w:ascii="Times New Roman" w:cs="Times New Roman" w:hAnsi="Times New Roman"/>
          <w:sz w:val="24"/>
          <w:szCs w:val="24"/>
        </w:rPr>
        <w:t>парадигмально</w:t>
      </w:r>
      <w:r>
        <w:rPr>
          <w:rFonts w:ascii="Times New Roman" w:cs="Times New Roman" w:hAnsi="Times New Roman"/>
          <w:sz w:val="24"/>
          <w:szCs w:val="24"/>
        </w:rPr>
        <w:t xml:space="preserve"> и не </w:t>
      </w:r>
      <w:r>
        <w:rPr>
          <w:rFonts w:ascii="Times New Roman" w:cs="Times New Roman" w:hAnsi="Times New Roman"/>
          <w:sz w:val="24"/>
          <w:szCs w:val="24"/>
        </w:rPr>
        <w:t>конституционально</w:t>
      </w:r>
      <w:r>
        <w:rPr>
          <w:rFonts w:ascii="Times New Roman" w:cs="Times New Roman" w:hAnsi="Times New Roman"/>
          <w:sz w:val="24"/>
          <w:szCs w:val="24"/>
        </w:rPr>
        <w:t xml:space="preserve"> Отцу – «выпадает в осадок»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Иллюзии – инструмент для манипуляции.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Мы всегда в ИВАС КХ – 3041 ДП</w:t>
      </w:r>
      <w:r>
        <w:rPr>
          <w:rFonts w:ascii="Times New Roman" w:cs="Times New Roman" w:hAnsi="Times New Roman"/>
          <w:sz w:val="24"/>
          <w:szCs w:val="24"/>
          <w:lang w:val="en-US"/>
        </w:rPr>
        <w:t>-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х </w:t>
      </w:r>
      <w:r>
        <w:rPr>
          <w:rFonts w:ascii="Times New Roman" w:cs="Times New Roman" w:hAnsi="Times New Roman"/>
          <w:sz w:val="24"/>
          <w:szCs w:val="24"/>
        </w:rPr>
        <w:t>в ИВДИВО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в целом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</w:t>
      </w:r>
      <w:r>
        <w:rPr>
          <w:rFonts w:ascii="Times New Roman" w:cs="Times New Roman" w:hAnsi="Times New Roman"/>
          <w:sz w:val="24"/>
          <w:szCs w:val="24"/>
        </w:rPr>
        <w:t>отом ИВАС Савва (подразделение) – 41 ДП в ИВДИВО Калининград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потом ИВАС ДП – 1 ДП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соответствующей</w:t>
      </w:r>
      <w:r>
        <w:rPr>
          <w:rFonts w:ascii="Times New Roman" w:cs="Times New Roman" w:hAnsi="Times New Roman"/>
          <w:sz w:val="24"/>
          <w:szCs w:val="24"/>
        </w:rPr>
        <w:t xml:space="preserve"> организации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u w:val="single"/>
        </w:rPr>
        <w:t>1</w:t>
      </w:r>
      <w:r>
        <w:rPr>
          <w:rFonts w:ascii="Times New Roman" w:cs="Times New Roman" w:hAnsi="Times New Roman"/>
          <w:i/>
          <w:sz w:val="24"/>
          <w:szCs w:val="24"/>
          <w:u w:val="single"/>
        </w:rPr>
        <w:t>.00</w:t>
      </w:r>
      <w:r>
        <w:rPr>
          <w:rFonts w:ascii="Times New Roman" w:cs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Практика-тренинг с ИВАС КХ 4032 </w:t>
      </w:r>
      <w:r>
        <w:rPr>
          <w:rFonts w:ascii="Times New Roman" w:cs="Times New Roman" w:hAnsi="Times New Roman"/>
          <w:i/>
          <w:sz w:val="24"/>
          <w:szCs w:val="24"/>
        </w:rPr>
        <w:t>арх</w:t>
      </w:r>
      <w:r>
        <w:rPr>
          <w:rFonts w:ascii="Times New Roman" w:cs="Times New Roman" w:hAnsi="Times New Roman"/>
          <w:i/>
          <w:sz w:val="24"/>
          <w:szCs w:val="24"/>
        </w:rPr>
        <w:t xml:space="preserve"> 3041-ричный магнит в нас. Магнит – наш Огонь, который в нас горит, выработанный Огонь с Отцом и Матерью.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4023 </w:t>
      </w:r>
      <w:r>
        <w:rPr>
          <w:rFonts w:ascii="Times New Roman" w:cs="Times New Roman" w:hAnsi="Times New Roman"/>
          <w:i/>
          <w:sz w:val="24"/>
          <w:szCs w:val="24"/>
        </w:rPr>
        <w:t>арх</w:t>
      </w:r>
      <w:r>
        <w:rPr>
          <w:rFonts w:ascii="Times New Roman" w:cs="Times New Roman" w:hAnsi="Times New Roman"/>
          <w:i/>
          <w:sz w:val="24"/>
          <w:szCs w:val="24"/>
        </w:rPr>
        <w:t xml:space="preserve"> зал ИВАС Саввы магнит на 41 единицу ДП, магнит Я-Есмь на 41 выражение в нас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 ИВАС ДП в единичном магните, т.к. остаёмся в команде подразделения, чтобы не выпасть из подразделения. В горизонте мы для того, чтобы что-то разработать, горизонт – это Иерархия.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sz w:val="24"/>
          <w:szCs w:val="24"/>
        </w:rPr>
        <w:t>У ИВАС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стяжаем каждому Аватару Совета ИВО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из 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11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присутствующих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: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Эталон Магнита организации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(Цивилизация Синтеза)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Конституционность ИВ Отцу организацией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(Парламент)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Чтобы организовать в команде бытиё, нам нужны законы. Стандарт – это из указа ИВО. Конституция Отца – это не закон, а Синтез Указов </w:t>
      </w:r>
      <w:r>
        <w:rPr>
          <w:rFonts w:ascii="Times New Roman" w:cs="Times New Roman" w:hAnsi="Times New Roman"/>
          <w:sz w:val="24"/>
          <w:szCs w:val="24"/>
        </w:rPr>
        <w:t>Отца формирует Конституцию. На основе синтеза указов формируется бытиё. Бытиё – это уже оперирование.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Образ ИВО организации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(План Синтеза)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 xml:space="preserve">16-рица 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ИВДИВО-разработки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 xml:space="preserve"> организации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Хорошо разрабатывать каждую организацию в течение года по всем 16-ти позициям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Синтез-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философия организации</w:t>
      </w:r>
      <w:r>
        <w:rPr>
          <w:rFonts w:ascii="Times New Roman" w:cs="Times New Roman" w:hAnsi="Times New Roman"/>
          <w:sz w:val="24"/>
          <w:szCs w:val="24"/>
        </w:rPr>
        <w:t xml:space="preserve"> 15-рицей выражений внутренней философии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Парадигмальная картина мира организации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(Мировоззрение)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Совершенная сердечность ИВ Отцу</w:t>
      </w:r>
      <w:r>
        <w:rPr>
          <w:rFonts w:ascii="Times New Roman" w:cs="Times New Roman" w:hAnsi="Times New Roman"/>
          <w:sz w:val="24"/>
          <w:szCs w:val="24"/>
        </w:rPr>
        <w:t xml:space="preserve"> (Экономика)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Путь Синтеза организации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Синтезфизичность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 xml:space="preserve"> ИВО организации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(Империя)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Синтез Частностей 5-ти видов космоса Аватаром организации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Частности ИВО в выражении ИВАС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Синтез Частностей (варианты):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64 от Движения до Синтеза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64*4=256 от Движения до Синтеза ракурсом Огня, Духа, Света, Энергии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256*9=2304 в 9 жизнях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2304*5=11520 в 5-ти космосах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11520*2560=29491200 в 2560 Частях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+500 тысяч: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100 тысяч ИВАС КХ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100 тысяч ИВАС Савва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100 тысяч ИВАС ДП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100 тысяч ИВАИ Аватар ИВДИВО  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100 тысяч ИВО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Итого: порядка 30 </w:t>
      </w:r>
      <w:r>
        <w:rPr>
          <w:rFonts w:ascii="Times New Roman" w:cs="Times New Roman" w:hAnsi="Times New Roman"/>
          <w:sz w:val="24"/>
          <w:szCs w:val="24"/>
        </w:rPr>
        <w:t>млн</w:t>
      </w:r>
      <w:r>
        <w:rPr>
          <w:rFonts w:ascii="Times New Roman" w:cs="Times New Roman" w:hAnsi="Times New Roman"/>
          <w:sz w:val="24"/>
          <w:szCs w:val="24"/>
        </w:rPr>
        <w:t xml:space="preserve"> Частностей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Сила Огня, Духа, Света, Энергии ИВО Аватара организации</w:t>
      </w:r>
      <w:r>
        <w:rPr>
          <w:rFonts w:ascii="Times New Roman" w:cs="Times New Roman" w:hAnsi="Times New Roman"/>
          <w:sz w:val="24"/>
          <w:szCs w:val="24"/>
        </w:rPr>
        <w:t xml:space="preserve"> (Раса)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 xml:space="preserve">Парадигмальность 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>Ивдивости</w:t>
      </w:r>
      <w:r>
        <w:rPr>
          <w:rFonts w:ascii="Times New Roman" w:cs="Times New Roman" w:hAnsi="Times New Roman"/>
          <w:b/>
          <w:i/>
          <w:sz w:val="24"/>
          <w:szCs w:val="24"/>
          <w:u w:val="single"/>
        </w:rPr>
        <w:t xml:space="preserve"> Синтеза организации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(ИВДИВО)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u w:val="single"/>
        </w:rPr>
        <w:t>02.40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Стяжание у ИВАС КХ 11 пунктов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каждым </w:t>
      </w:r>
      <w:r>
        <w:rPr>
          <w:rFonts w:ascii="Times New Roman" w:cs="Times New Roman" w:hAnsi="Times New Roman"/>
          <w:i/>
          <w:sz w:val="24"/>
          <w:szCs w:val="24"/>
        </w:rPr>
        <w:t>для ИВДИВО Калининград ракурсом всего подразделения</w:t>
      </w:r>
      <w:r>
        <w:rPr>
          <w:rFonts w:ascii="Times New Roman" w:cs="Times New Roman" w:hAnsi="Times New Roman"/>
          <w:i/>
          <w:sz w:val="24"/>
          <w:szCs w:val="24"/>
        </w:rPr>
        <w:t xml:space="preserve"> – организации Информации и Синтеза Частностей.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Каждый Аватар далее продолж</w:t>
      </w:r>
      <w:r>
        <w:rPr>
          <w:rFonts w:ascii="Times New Roman" w:cs="Times New Roman" w:hAnsi="Times New Roman"/>
          <w:sz w:val="24"/>
          <w:szCs w:val="24"/>
        </w:rPr>
        <w:t>ает вести выявленную тему в подразделении, смотреть на разные позиции с ракурса этой темы.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 итоге выйти на </w:t>
      </w:r>
      <w:r>
        <w:rPr>
          <w:rFonts w:ascii="Times New Roman" w:cs="Times New Roman" w:hAnsi="Times New Roman"/>
          <w:sz w:val="24"/>
          <w:szCs w:val="24"/>
        </w:rPr>
        <w:t>ракурс: каждый – не одна организация, а всё подразделение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ru-RU"/>
        </w:rPr>
        <w:t>цельно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Компактификация сложенного в Ядро </w:t>
      </w:r>
      <w:r>
        <w:rPr>
          <w:rFonts w:ascii="Times New Roman" w:cs="Times New Roman" w:hAnsi="Times New Roman"/>
          <w:i/>
          <w:sz w:val="24"/>
          <w:szCs w:val="24"/>
        </w:rPr>
        <w:t xml:space="preserve">ДП </w:t>
      </w:r>
      <w:r>
        <w:rPr>
          <w:rFonts w:ascii="Times New Roman" w:cs="Times New Roman" w:hAnsi="Times New Roman"/>
          <w:i/>
          <w:sz w:val="24"/>
          <w:szCs w:val="24"/>
        </w:rPr>
        <w:t xml:space="preserve">каждого </w:t>
      </w:r>
      <w:r>
        <w:rPr>
          <w:rFonts w:ascii="Times New Roman" w:cs="Times New Roman" w:hAnsi="Times New Roman"/>
          <w:i/>
          <w:sz w:val="24"/>
          <w:szCs w:val="24"/>
        </w:rPr>
        <w:t xml:space="preserve">Аватара Совета ИВО </w:t>
      </w:r>
      <w:r>
        <w:rPr>
          <w:rFonts w:ascii="Times New Roman" w:cs="Times New Roman" w:hAnsi="Times New Roman"/>
          <w:i/>
          <w:sz w:val="24"/>
          <w:szCs w:val="24"/>
        </w:rPr>
        <w:t xml:space="preserve">и Ядро </w:t>
      </w:r>
      <w:r>
        <w:rPr>
          <w:rFonts w:ascii="Times New Roman" w:cs="Times New Roman" w:hAnsi="Times New Roman"/>
          <w:i/>
          <w:sz w:val="24"/>
          <w:szCs w:val="24"/>
        </w:rPr>
        <w:t xml:space="preserve">Синтеза </w:t>
      </w:r>
      <w:r>
        <w:rPr>
          <w:rFonts w:ascii="Times New Roman" w:cs="Times New Roman" w:hAnsi="Times New Roman"/>
          <w:i/>
          <w:sz w:val="24"/>
          <w:szCs w:val="24"/>
        </w:rPr>
        <w:t>подразделения</w:t>
      </w:r>
      <w:r>
        <w:rPr>
          <w:rFonts w:ascii="Times New Roman" w:cs="Times New Roman" w:hAnsi="Times New Roman"/>
          <w:i/>
          <w:sz w:val="24"/>
          <w:szCs w:val="24"/>
        </w:rPr>
        <w:t xml:space="preserve"> ИВДИВО Калининград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Задание от КХ: продолжить разработку до 32 организаций</w:t>
      </w:r>
      <w:r>
        <w:rPr>
          <w:rFonts w:ascii="Times New Roman" w:cs="Times New Roman" w:hAnsi="Times New Roman"/>
          <w:sz w:val="24"/>
          <w:szCs w:val="24"/>
          <w:u w:val="single"/>
        </w:rPr>
        <w:t>, т.е. для каждой организации Совета ИВО.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Возжигание</w:t>
      </w:r>
      <w:r>
        <w:rPr>
          <w:rFonts w:ascii="Times New Roman" w:cs="Times New Roman" w:hAnsi="Times New Roman"/>
          <w:i/>
          <w:sz w:val="24"/>
          <w:szCs w:val="24"/>
        </w:rPr>
        <w:t xml:space="preserve"> 11 позиций у ИВО в подразделении</w:t>
      </w:r>
      <w:r>
        <w:rPr>
          <w:rFonts w:ascii="Times New Roman" w:cs="Times New Roman" w:hAnsi="Times New Roman"/>
          <w:i/>
          <w:sz w:val="24"/>
          <w:szCs w:val="24"/>
        </w:rPr>
        <w:t xml:space="preserve"> на 41 организацию.</w:t>
      </w:r>
    </w:p>
    <w:p>
      <w:pPr>
        <w:pStyle w:val="style179"/>
        <w:spacing w:after="0" w:lineRule="auto" w:line="240"/>
        <w:ind w:left="1069"/>
        <w:jc w:val="both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1 день 2 часть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Руководитель – КХ, Отец – Это Главный.</w:t>
      </w:r>
    </w:p>
    <w:p>
      <w:pPr>
        <w:pStyle w:val="style179"/>
        <w:spacing w:after="0" w:lineRule="auto" w:line="240"/>
        <w:ind w:left="1069" w:hanging="36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Погружённость </w:t>
      </w:r>
      <w:r>
        <w:rPr>
          <w:rFonts w:ascii="Times New Roman" w:cs="Times New Roman" w:hAnsi="Times New Roman"/>
          <w:i/>
          <w:sz w:val="24"/>
          <w:szCs w:val="24"/>
        </w:rPr>
        <w:t>в Зале ИВО: м</w:t>
      </w:r>
      <w:r>
        <w:rPr>
          <w:rFonts w:ascii="Times New Roman" w:cs="Times New Roman" w:hAnsi="Times New Roman"/>
          <w:i/>
          <w:sz w:val="24"/>
          <w:szCs w:val="24"/>
        </w:rPr>
        <w:t>ы и Отец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Чтобы нами Отец действовал, у нас есть Синтез ДП, т.е. ваша ДП реализация. 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Чел</w:t>
      </w:r>
      <w:r>
        <w:rPr>
          <w:rFonts w:ascii="Times New Roman" w:cs="Times New Roman" w:hAnsi="Times New Roman"/>
          <w:sz w:val="24"/>
          <w:szCs w:val="24"/>
        </w:rPr>
        <w:t>овеческая реализация в Иерархии.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Компетентная реализация в </w:t>
      </w:r>
      <w:r>
        <w:rPr>
          <w:rFonts w:ascii="Times New Roman" w:cs="Times New Roman" w:hAnsi="Times New Roman"/>
          <w:sz w:val="24"/>
          <w:szCs w:val="24"/>
        </w:rPr>
        <w:t xml:space="preserve">какой-либо </w:t>
      </w:r>
      <w:r>
        <w:rPr>
          <w:rFonts w:ascii="Times New Roman" w:cs="Times New Roman" w:hAnsi="Times New Roman"/>
          <w:sz w:val="24"/>
          <w:szCs w:val="24"/>
        </w:rPr>
        <w:t>организации</w:t>
      </w:r>
      <w:r>
        <w:rPr>
          <w:rFonts w:ascii="Times New Roman" w:cs="Times New Roman" w:hAnsi="Times New Roman"/>
          <w:sz w:val="24"/>
          <w:szCs w:val="24"/>
        </w:rPr>
        <w:t xml:space="preserve"> по делу, интересу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Полномочный – ты в ИВДИВО</w:t>
      </w:r>
      <w:r>
        <w:rPr>
          <w:rFonts w:ascii="Times New Roman" w:cs="Times New Roman" w:hAnsi="Times New Roman"/>
          <w:sz w:val="24"/>
          <w:szCs w:val="24"/>
        </w:rPr>
        <w:t xml:space="preserve">, ИВО выражается вами ДП. 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Извечная реализация – дело с ИВО</w:t>
      </w:r>
      <w:r>
        <w:rPr>
          <w:rFonts w:ascii="Times New Roman" w:cs="Times New Roman" w:hAnsi="Times New Roman"/>
          <w:sz w:val="24"/>
          <w:szCs w:val="24"/>
        </w:rPr>
        <w:t>, т.е. когда Отец тебя определил в свою команду. Реализация – делаю и у меня получилось реализовать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</w:rPr>
        <w:t>н</w:t>
      </w:r>
      <w:r>
        <w:rPr>
          <w:rFonts w:ascii="Times New Roman" w:cs="Times New Roman" w:hAnsi="Times New Roman"/>
          <w:sz w:val="24"/>
          <w:szCs w:val="24"/>
        </w:rPr>
        <w:t xml:space="preserve">апример, стать </w:t>
      </w:r>
      <w:r>
        <w:rPr>
          <w:rFonts w:ascii="Times New Roman" w:cs="Times New Roman" w:hAnsi="Times New Roman"/>
          <w:sz w:val="24"/>
          <w:szCs w:val="24"/>
        </w:rPr>
        <w:t>Метаизвечным</w:t>
      </w:r>
      <w:r>
        <w:rPr>
          <w:rFonts w:ascii="Times New Roman" w:cs="Times New Roman" w:hAnsi="Times New Roman"/>
          <w:sz w:val="24"/>
          <w:szCs w:val="24"/>
        </w:rPr>
        <w:t xml:space="preserve"> человеком). Одна из позиций из 32 реализаций – это сколько Отца в тебе присутствует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Совет Отца – это должность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Отец нами реализуется Аватаром.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Мысль – </w:t>
      </w:r>
      <w:r>
        <w:rPr>
          <w:rFonts w:ascii="Times New Roman" w:cs="Times New Roman" w:hAnsi="Times New Roman"/>
          <w:sz w:val="24"/>
          <w:szCs w:val="24"/>
        </w:rPr>
        <w:t>Огне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Духо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Свето</w:t>
      </w:r>
      <w:r>
        <w:rPr>
          <w:rFonts w:ascii="Times New Roman" w:cs="Times New Roman" w:hAnsi="Times New Roman"/>
          <w:sz w:val="24"/>
          <w:szCs w:val="24"/>
        </w:rPr>
        <w:t>, Энергоинформационный поток</w:t>
      </w:r>
      <w:r>
        <w:rPr>
          <w:rFonts w:ascii="Times New Roman" w:cs="Times New Roman" w:hAnsi="Times New Roman"/>
          <w:sz w:val="24"/>
          <w:szCs w:val="24"/>
        </w:rPr>
        <w:t xml:space="preserve"> оформленный молекулой/молекулярно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Идея</w:t>
      </w:r>
      <w:r>
        <w:rPr>
          <w:rFonts w:ascii="Times New Roman" w:cs="Times New Roman" w:hAnsi="Times New Roman"/>
          <w:sz w:val="24"/>
          <w:szCs w:val="24"/>
        </w:rPr>
        <w:t xml:space="preserve"> в Партии</w:t>
      </w:r>
      <w:r>
        <w:rPr>
          <w:rFonts w:ascii="Times New Roman" w:cs="Times New Roman" w:hAnsi="Times New Roman"/>
          <w:sz w:val="24"/>
          <w:szCs w:val="24"/>
        </w:rPr>
        <w:t>: насытить</w:t>
      </w:r>
      <w:r>
        <w:rPr>
          <w:rFonts w:ascii="Times New Roman" w:cs="Times New Roman" w:hAnsi="Times New Roman"/>
          <w:sz w:val="24"/>
          <w:szCs w:val="24"/>
        </w:rPr>
        <w:t xml:space="preserve"> информационное поле Частностями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Разработать 64 Частности и написать в </w:t>
      </w:r>
      <w:r>
        <w:rPr>
          <w:rFonts w:ascii="Times New Roman" w:cs="Times New Roman" w:hAnsi="Times New Roman"/>
          <w:sz w:val="24"/>
          <w:szCs w:val="24"/>
        </w:rPr>
        <w:t>Википедии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источники: Парадигмы (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</w:rPr>
        <w:t xml:space="preserve"> томов) и Энциклопедии </w:t>
      </w:r>
      <w:r>
        <w:rPr>
          <w:rFonts w:ascii="Times New Roman" w:cs="Times New Roman" w:hAnsi="Times New Roman"/>
          <w:sz w:val="24"/>
          <w:szCs w:val="24"/>
        </w:rPr>
        <w:t xml:space="preserve">Синтеза </w:t>
      </w:r>
      <w:r>
        <w:rPr>
          <w:rFonts w:ascii="Times New Roman" w:cs="Times New Roman" w:hAnsi="Times New Roman"/>
          <w:sz w:val="24"/>
          <w:szCs w:val="24"/>
        </w:rPr>
        <w:t>(6 томов)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Отец внутренне нами выражается Аватаром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 проживаете Отца? Большей частью проживаете командой: когда команда – проживаете Отца</w:t>
      </w:r>
      <w:r>
        <w:rPr>
          <w:rFonts w:ascii="Times New Roman" w:cs="Times New Roman" w:hAnsi="Times New Roman"/>
          <w:sz w:val="24"/>
          <w:szCs w:val="24"/>
        </w:rPr>
        <w:t xml:space="preserve">, а как </w:t>
      </w:r>
      <w:r>
        <w:rPr>
          <w:rFonts w:ascii="Times New Roman" w:cs="Times New Roman" w:hAnsi="Times New Roman"/>
          <w:i/>
          <w:sz w:val="24"/>
          <w:szCs w:val="24"/>
        </w:rPr>
        <w:t>ты</w:t>
      </w:r>
      <w:r>
        <w:rPr>
          <w:rFonts w:ascii="Times New Roman" w:cs="Times New Roman" w:hAnsi="Times New Roman"/>
          <w:sz w:val="24"/>
          <w:szCs w:val="24"/>
        </w:rPr>
        <w:t xml:space="preserve"> проживаешь ИВ Отца Аватаром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Отец нами как-то проявляется, с точки зрения организации</w:t>
      </w:r>
      <w:r>
        <w:rPr>
          <w:rFonts w:ascii="Times New Roman" w:cs="Times New Roman" w:hAnsi="Times New Roman"/>
          <w:sz w:val="24"/>
          <w:szCs w:val="24"/>
        </w:rPr>
        <w:t xml:space="preserve"> как-то, например, доверие, вибрация, стабильная наполненность, на сегодня так в команде.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Нужно уметь расшифровать от ИВ Отца</w:t>
      </w:r>
      <w:r>
        <w:rPr>
          <w:rFonts w:ascii="Times New Roman" w:cs="Times New Roman" w:hAnsi="Times New Roman"/>
          <w:sz w:val="24"/>
          <w:szCs w:val="24"/>
        </w:rPr>
        <w:t>, что это означает. И настоящая расшифровка спонтанная, интересно цепляться за то, что непонятно.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Общение с Отцом начинается с Совершенного Сердца, должны быть разработаны Ядра компетенций и дотянуться до Ядра ДП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С ИВО</w:t>
      </w:r>
      <w:r>
        <w:rPr>
          <w:rFonts w:ascii="Times New Roman" w:cs="Times New Roman" w:hAnsi="Times New Roman"/>
          <w:sz w:val="24"/>
          <w:szCs w:val="24"/>
        </w:rPr>
        <w:t xml:space="preserve"> в самой глубокой сцепке Синтеза Ядром ДП.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Если я Аватар, чтобы я вошёл во </w:t>
      </w:r>
      <w:r>
        <w:rPr>
          <w:rFonts w:ascii="Times New Roman" w:cs="Times New Roman" w:hAnsi="Times New Roman"/>
          <w:sz w:val="24"/>
          <w:szCs w:val="24"/>
        </w:rPr>
        <w:t>взаимокоординацию</w:t>
      </w:r>
      <w:r>
        <w:rPr>
          <w:rFonts w:ascii="Times New Roman" w:cs="Times New Roman" w:hAnsi="Times New Roman"/>
          <w:sz w:val="24"/>
          <w:szCs w:val="24"/>
        </w:rPr>
        <w:t xml:space="preserve"> с ИВО, у меня должен быть образ</w:t>
      </w:r>
      <w:r>
        <w:rPr>
          <w:rFonts w:ascii="Times New Roman" w:cs="Times New Roman" w:hAnsi="Times New Roman"/>
          <w:sz w:val="24"/>
          <w:szCs w:val="24"/>
        </w:rPr>
        <w:t xml:space="preserve">, наполненность в стабильности, дальше должен </w:t>
      </w:r>
      <w:r>
        <w:rPr>
          <w:rFonts w:ascii="Times New Roman" w:cs="Times New Roman" w:hAnsi="Times New Roman"/>
          <w:sz w:val="24"/>
          <w:szCs w:val="24"/>
        </w:rPr>
        <w:t>психодинамически</w:t>
      </w:r>
      <w:r>
        <w:rPr>
          <w:rFonts w:ascii="Times New Roman" w:cs="Times New Roman" w:hAnsi="Times New Roman"/>
          <w:sz w:val="24"/>
          <w:szCs w:val="24"/>
        </w:rPr>
        <w:t xml:space="preserve"> отстроиться, организоваться разными Частей Ядрами, Компетенциями и до ДП, тогда я Отца правильно расшифровываю, мало услышать, нужно понять.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Нужно выработать ва</w:t>
      </w:r>
      <w:r>
        <w:rPr>
          <w:rFonts w:ascii="Times New Roman" w:cs="Times New Roman" w:hAnsi="Times New Roman"/>
          <w:sz w:val="24"/>
          <w:szCs w:val="24"/>
        </w:rPr>
        <w:t>ш стиль взаимодействия с ИВ Отцом, он не может быть одинаковым.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Тенденция Аватара во взаимодействии с ИВ Отцом – искать не </w:t>
      </w:r>
      <w:r>
        <w:rPr>
          <w:rFonts w:ascii="Times New Roman" w:cs="Times New Roman" w:hAnsi="Times New Roman"/>
          <w:sz w:val="24"/>
          <w:szCs w:val="24"/>
        </w:rPr>
        <w:t>очевидное</w:t>
      </w:r>
      <w:r>
        <w:rPr>
          <w:rFonts w:ascii="Times New Roman" w:cs="Times New Roman" w:hAnsi="Times New Roman"/>
          <w:sz w:val="24"/>
          <w:szCs w:val="24"/>
        </w:rPr>
        <w:t>. Если на поверхности и это очевидно – это для человека</w:t>
      </w:r>
      <w:r>
        <w:rPr>
          <w:rFonts w:ascii="Times New Roman" w:cs="Times New Roman" w:hAnsi="Times New Roman"/>
          <w:sz w:val="24"/>
          <w:szCs w:val="24"/>
        </w:rPr>
        <w:t>. Аватар не между строк читает, он достаёт из глубины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Стиль Аватара – такой контекст, который другой не сможет выразить.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 Аватара должен проживаться, проявляться </w:t>
      </w:r>
      <w:r>
        <w:rPr>
          <w:rFonts w:ascii="Times New Roman" w:cs="Times New Roman" w:hAnsi="Times New Roman"/>
          <w:sz w:val="24"/>
          <w:szCs w:val="24"/>
        </w:rPr>
        <w:t>КутХумный</w:t>
      </w:r>
      <w:r>
        <w:rPr>
          <w:rFonts w:ascii="Times New Roman" w:cs="Times New Roman" w:hAnsi="Times New Roman"/>
          <w:sz w:val="24"/>
          <w:szCs w:val="24"/>
        </w:rPr>
        <w:t xml:space="preserve"> стиль.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Вы Отца проживаете своей спецификой, т.е. тем, что у вас есть</w:t>
      </w:r>
      <w:r>
        <w:rPr>
          <w:rFonts w:ascii="Times New Roman" w:cs="Times New Roman" w:hAnsi="Times New Roman"/>
          <w:sz w:val="24"/>
          <w:szCs w:val="24"/>
        </w:rPr>
        <w:t xml:space="preserve"> – Часть, ДП и т.д. Вы не сможете прожить Отца тем Синтезом, который не по ДП.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Например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  <w:lang w:val="ru-RU"/>
        </w:rPr>
        <w:t>е</w:t>
      </w:r>
      <w:r>
        <w:rPr>
          <w:rFonts w:ascii="Times New Roman" w:cs="Times New Roman" w:hAnsi="Times New Roman"/>
          <w:sz w:val="24"/>
          <w:szCs w:val="24"/>
        </w:rPr>
        <w:t xml:space="preserve">сли нужно решить вопрос по мировоззрению, нужно идти общаться с ИВ Отцом с </w:t>
      </w:r>
      <w:r>
        <w:rPr>
          <w:rFonts w:ascii="Times New Roman" w:cs="Times New Roman" w:hAnsi="Times New Roman"/>
          <w:sz w:val="24"/>
          <w:szCs w:val="24"/>
        </w:rPr>
        <w:t>Аватарессой</w:t>
      </w:r>
      <w:r>
        <w:rPr>
          <w:rFonts w:ascii="Times New Roman" w:cs="Times New Roman" w:hAnsi="Times New Roman"/>
          <w:sz w:val="24"/>
          <w:szCs w:val="24"/>
        </w:rPr>
        <w:t xml:space="preserve"> Мировоззрения</w:t>
      </w:r>
      <w:r>
        <w:rPr>
          <w:rFonts w:ascii="Times New Roman" w:cs="Times New Roman" w:hAnsi="Times New Roman"/>
          <w:sz w:val="24"/>
          <w:szCs w:val="24"/>
        </w:rPr>
        <w:t>, легче будет найти ответ.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Генезис</w:t>
      </w:r>
      <w:r>
        <w:rPr>
          <w:rFonts w:ascii="Times New Roman" w:cs="Times New Roman" w:hAnsi="Times New Roman"/>
          <w:sz w:val="24"/>
          <w:szCs w:val="24"/>
        </w:rPr>
        <w:t xml:space="preserve"> – когда из эталонного Ядра Огня Разума идёт</w:t>
      </w:r>
      <w:r>
        <w:rPr>
          <w:rFonts w:ascii="Times New Roman" w:cs="Times New Roman" w:hAnsi="Times New Roman"/>
          <w:sz w:val="24"/>
          <w:szCs w:val="24"/>
        </w:rPr>
        <w:t xml:space="preserve"> Генезис на все остальные Ядра информационной насыщенности, т.е. из главного Ядра Огня идёт </w:t>
      </w:r>
      <w:r>
        <w:rPr>
          <w:rFonts w:ascii="Times New Roman" w:cs="Times New Roman" w:hAnsi="Times New Roman"/>
          <w:sz w:val="24"/>
          <w:szCs w:val="24"/>
        </w:rPr>
        <w:t>генезирование</w:t>
      </w:r>
      <w:r>
        <w:rPr>
          <w:rFonts w:ascii="Times New Roman" w:cs="Times New Roman" w:hAnsi="Times New Roman"/>
          <w:sz w:val="24"/>
          <w:szCs w:val="24"/>
        </w:rPr>
        <w:t xml:space="preserve"> Эталонов на все другие Ядрышки. В главном </w:t>
      </w:r>
      <w:r>
        <w:rPr>
          <w:rFonts w:ascii="Times New Roman" w:cs="Times New Roman" w:hAnsi="Times New Roman"/>
          <w:sz w:val="24"/>
          <w:szCs w:val="24"/>
        </w:rPr>
        <w:t>Огнеобразе</w:t>
      </w:r>
      <w:r>
        <w:rPr>
          <w:rFonts w:ascii="Times New Roman" w:cs="Times New Roman" w:hAnsi="Times New Roman"/>
          <w:sz w:val="24"/>
          <w:szCs w:val="24"/>
        </w:rPr>
        <w:t xml:space="preserve"> это возникает от ИВ Отца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Эту информационную насыщенность надо отдать, её нельзя удержать в одном – другое не разовьётся, оно должно мгновенно распределяться по всему выражению.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Какой ваш масштаб этого распределения?</w:t>
      </w:r>
      <w:r>
        <w:rPr>
          <w:rFonts w:ascii="Times New Roman" w:cs="Times New Roman" w:hAnsi="Times New Roman"/>
          <w:sz w:val="24"/>
          <w:szCs w:val="24"/>
        </w:rPr>
        <w:t xml:space="preserve"> Генезис должен срабатывать на 3041 ДП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всего </w:t>
      </w:r>
      <w:r>
        <w:rPr>
          <w:rFonts w:ascii="Times New Roman" w:cs="Times New Roman" w:hAnsi="Times New Roman"/>
          <w:sz w:val="24"/>
          <w:szCs w:val="24"/>
        </w:rPr>
        <w:t>ИВДИВО синтезом 208 архетипов в синтезе 6</w:t>
      </w:r>
      <w:r>
        <w:rPr>
          <w:rFonts w:ascii="Times New Roman" w:cs="Times New Roman" w:hAnsi="Times New Roman"/>
          <w:sz w:val="24"/>
          <w:szCs w:val="24"/>
        </w:rPr>
        <w:t>4 видов материи синтезфизически – нужно принять от Отца и отдать в ИВДИВО.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u w:val="single"/>
        </w:rPr>
        <w:t>01.26</w:t>
      </w:r>
      <w:r>
        <w:rPr>
          <w:rFonts w:ascii="Times New Roman" w:cs="Times New Roman" w:hAnsi="Times New Roman"/>
          <w:i/>
          <w:sz w:val="24"/>
          <w:szCs w:val="24"/>
          <w:u w:val="single"/>
        </w:rPr>
        <w:t>-01.54</w:t>
      </w:r>
      <w:r>
        <w:rPr>
          <w:rFonts w:ascii="Times New Roman" w:cs="Times New Roman" w:hAnsi="Times New Roman"/>
          <w:i/>
          <w:sz w:val="24"/>
          <w:szCs w:val="24"/>
        </w:rPr>
        <w:t xml:space="preserve"> Стяжание </w:t>
      </w:r>
      <w:r>
        <w:rPr>
          <w:rFonts w:ascii="Times New Roman" w:cs="Times New Roman" w:hAnsi="Times New Roman"/>
          <w:i/>
          <w:sz w:val="24"/>
          <w:szCs w:val="24"/>
        </w:rPr>
        <w:t>Ивдивной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Жизни у ИВО</w:t>
      </w:r>
      <w:r>
        <w:rPr>
          <w:rFonts w:ascii="Times New Roman" w:cs="Times New Roman" w:hAnsi="Times New Roman"/>
          <w:i/>
          <w:sz w:val="24"/>
          <w:szCs w:val="24"/>
        </w:rPr>
        <w:t xml:space="preserve"> в явлении Аватара организации, стяжание тезы </w:t>
      </w:r>
      <w:r>
        <w:rPr>
          <w:rFonts w:ascii="Times New Roman" w:cs="Times New Roman" w:hAnsi="Times New Roman"/>
          <w:i/>
          <w:sz w:val="24"/>
          <w:szCs w:val="24"/>
        </w:rPr>
        <w:t>Ивдивной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жизни.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Ивдивная Жизнь: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Жизнь в ИВДИВО, когда я этим живу, когда я с Аватарами Синтеза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Нужно самоопределиться </w:t>
      </w: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</w:rPr>
        <w:t>Ивдивной</w:t>
      </w:r>
      <w:r>
        <w:rPr>
          <w:rFonts w:ascii="Times New Roman" w:cs="Times New Roman" w:hAnsi="Times New Roman"/>
          <w:sz w:val="24"/>
          <w:szCs w:val="24"/>
        </w:rPr>
        <w:t xml:space="preserve"> жизни: что, где, как, какие права, обязанности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команде не хватает смелости.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Парадигмальный стиль Аватара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Парадигма – это Воля, она накрывает. Парадигма не стесняется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Для того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чтобы выразить Парадигму, надо быть в </w:t>
      </w:r>
      <w:r>
        <w:rPr>
          <w:rFonts w:ascii="Times New Roman" w:cs="Times New Roman" w:hAnsi="Times New Roman"/>
          <w:sz w:val="24"/>
          <w:szCs w:val="24"/>
        </w:rPr>
        <w:t>тотале</w:t>
      </w:r>
      <w:r>
        <w:rPr>
          <w:rFonts w:ascii="Times New Roman" w:cs="Times New Roman" w:hAnsi="Times New Roman"/>
          <w:sz w:val="24"/>
          <w:szCs w:val="24"/>
        </w:rPr>
        <w:t xml:space="preserve"> Вол</w:t>
      </w:r>
      <w:r>
        <w:rPr>
          <w:rFonts w:ascii="Times New Roman" w:cs="Times New Roman" w:hAnsi="Times New Roman"/>
          <w:sz w:val="24"/>
          <w:szCs w:val="24"/>
          <w:lang w:val="ru-RU"/>
        </w:rPr>
        <w:t>и ИВО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Цель – завершить со всеми вариантами, которые Парадигма Отца не любит. Парадигма любит Огонь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Устремляясь на служение нужно, чтобы этот Огонь тебя выбрал.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02.07 Зал КХ 4032 </w:t>
      </w:r>
      <w:r>
        <w:rPr>
          <w:rFonts w:ascii="Times New Roman" w:cs="Times New Roman" w:hAnsi="Times New Roman"/>
          <w:i/>
          <w:sz w:val="24"/>
          <w:szCs w:val="24"/>
        </w:rPr>
        <w:t>арх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З</w:t>
      </w:r>
      <w:r>
        <w:rPr>
          <w:rFonts w:ascii="Times New Roman" w:cs="Times New Roman" w:hAnsi="Times New Roman"/>
          <w:i/>
          <w:sz w:val="24"/>
          <w:szCs w:val="24"/>
        </w:rPr>
        <w:t>адание от КХ на ночное обучение.</w:t>
      </w:r>
    </w:p>
    <w:p>
      <w:pPr>
        <w:pStyle w:val="style179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2 день 3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часть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Выход в Зал ИВАС Савва 4023 </w:t>
      </w:r>
      <w:r>
        <w:rPr>
          <w:rFonts w:ascii="Times New Roman" w:cs="Times New Roman" w:hAnsi="Times New Roman"/>
          <w:i/>
          <w:sz w:val="24"/>
          <w:szCs w:val="24"/>
        </w:rPr>
        <w:t>арх</w:t>
      </w:r>
      <w:r>
        <w:rPr>
          <w:rFonts w:ascii="Times New Roman" w:cs="Times New Roman" w:hAnsi="Times New Roman"/>
          <w:i/>
          <w:sz w:val="24"/>
          <w:szCs w:val="24"/>
        </w:rPr>
        <w:t>, в зале есть сектор, где проявлена вся Калининградская область</w:t>
      </w:r>
      <w:r>
        <w:rPr>
          <w:rFonts w:ascii="Times New Roman" w:cs="Times New Roman" w:hAnsi="Times New Roman"/>
          <w:i/>
          <w:sz w:val="24"/>
          <w:szCs w:val="24"/>
        </w:rPr>
        <w:t>, поздравление с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Днём рождения подразделения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ИВДИВО Калининград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!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64-рица Частностей в явлении Европейского человека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Европейский человек</w:t>
      </w:r>
      <w:r>
        <w:rPr>
          <w:rFonts w:ascii="Times New Roman" w:cs="Times New Roman" w:hAnsi="Times New Roman"/>
          <w:sz w:val="24"/>
          <w:szCs w:val="24"/>
        </w:rPr>
        <w:t xml:space="preserve"> – это </w:t>
      </w:r>
      <w:r>
        <w:rPr>
          <w:rFonts w:ascii="Times New Roman" w:cs="Times New Roman" w:hAnsi="Times New Roman"/>
          <w:sz w:val="24"/>
          <w:szCs w:val="24"/>
        </w:rPr>
        <w:t xml:space="preserve">16-ричный человек, который действует накопленным внутренним во внешней реализации (16-рица по эволюциям) </w:t>
      </w:r>
      <w:r>
        <w:rPr>
          <w:rFonts w:ascii="Times New Roman" w:cs="Times New Roman" w:hAnsi="Times New Roman"/>
          <w:sz w:val="24"/>
          <w:szCs w:val="24"/>
        </w:rPr>
        <w:t>внешняя реализация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6-риц</w:t>
      </w:r>
      <w:r>
        <w:rPr>
          <w:rFonts w:ascii="Times New Roman" w:cs="Times New Roman" w:hAnsi="Times New Roman"/>
          <w:sz w:val="24"/>
          <w:szCs w:val="24"/>
        </w:rPr>
        <w:t>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ИВДИВО-разработки</w:t>
      </w:r>
      <w:r>
        <w:rPr>
          <w:rFonts w:ascii="Times New Roman" w:cs="Times New Roman" w:hAnsi="Times New Roman"/>
          <w:sz w:val="24"/>
          <w:szCs w:val="24"/>
        </w:rPr>
        <w:t xml:space="preserve"> Разума в оперир</w:t>
      </w:r>
      <w:r>
        <w:rPr>
          <w:rFonts w:ascii="Times New Roman" w:cs="Times New Roman" w:hAnsi="Times New Roman"/>
          <w:sz w:val="24"/>
          <w:szCs w:val="24"/>
        </w:rPr>
        <w:t>овании 64 Частностей, чтобы Разум человека был способен оперировать Частностями.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Бытиё цивилизовано</w:t>
      </w:r>
      <w:r>
        <w:rPr>
          <w:rFonts w:ascii="Times New Roman" w:cs="Times New Roman" w:hAnsi="Times New Roman"/>
          <w:sz w:val="24"/>
          <w:szCs w:val="24"/>
        </w:rPr>
        <w:t xml:space="preserve"> Европейским человеком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 итогам должен сложиться Образ и План Синтеза 16-рицы Европейского человека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Мг Европейский человек: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-16 эволюций, царства, стихии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-тонко-физическая организация, миры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-виды материи и технические разработки на их базе частно</w:t>
      </w:r>
      <w:r>
        <w:rPr>
          <w:rFonts w:ascii="Times New Roman" w:cs="Times New Roman" w:hAnsi="Times New Roman"/>
          <w:sz w:val="24"/>
          <w:szCs w:val="24"/>
        </w:rPr>
        <w:t>стями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-частности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Основа экономики становится 64 Частностями</w:t>
      </w:r>
      <w:r>
        <w:rPr>
          <w:rFonts w:ascii="Times New Roman" w:cs="Times New Roman" w:hAnsi="Times New Roman"/>
          <w:sz w:val="24"/>
          <w:szCs w:val="24"/>
        </w:rPr>
        <w:t xml:space="preserve">, экономика должна стать </w:t>
      </w:r>
      <w:r>
        <w:rPr>
          <w:rFonts w:ascii="Times New Roman" w:cs="Times New Roman" w:hAnsi="Times New Roman"/>
          <w:sz w:val="24"/>
          <w:szCs w:val="24"/>
        </w:rPr>
        <w:t>человекоориентированная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У </w:t>
      </w:r>
      <w:r>
        <w:rPr>
          <w:rFonts w:ascii="Times New Roman" w:cs="Times New Roman" w:hAnsi="Times New Roman"/>
          <w:sz w:val="24"/>
          <w:szCs w:val="24"/>
        </w:rPr>
        <w:t>человека</w:t>
      </w:r>
      <w:r>
        <w:rPr>
          <w:rFonts w:ascii="Times New Roman" w:cs="Times New Roman" w:hAnsi="Times New Roman"/>
          <w:sz w:val="24"/>
          <w:szCs w:val="24"/>
        </w:rPr>
        <w:t xml:space="preserve"> есть частное </w:t>
      </w:r>
      <w:r>
        <w:rPr>
          <w:rFonts w:ascii="Times New Roman" w:cs="Times New Roman" w:hAnsi="Times New Roman"/>
          <w:sz w:val="24"/>
          <w:szCs w:val="24"/>
        </w:rPr>
        <w:t>ИВДИВО-здание</w:t>
      </w:r>
      <w:r>
        <w:rPr>
          <w:rFonts w:ascii="Times New Roman" w:cs="Times New Roman" w:hAnsi="Times New Roman"/>
          <w:sz w:val="24"/>
          <w:szCs w:val="24"/>
        </w:rPr>
        <w:t xml:space="preserve">, у людей 516 частных </w:t>
      </w:r>
      <w:r>
        <w:rPr>
          <w:rFonts w:ascii="Times New Roman" w:cs="Times New Roman" w:hAnsi="Times New Roman"/>
          <w:sz w:val="24"/>
          <w:szCs w:val="24"/>
        </w:rPr>
        <w:t>ИВДИВО-зданий</w:t>
      </w:r>
      <w:r>
        <w:rPr>
          <w:rFonts w:ascii="Times New Roman" w:cs="Times New Roman" w:hAnsi="Times New Roman"/>
          <w:sz w:val="24"/>
          <w:szCs w:val="24"/>
        </w:rPr>
        <w:t>, т.е. человек живёт в своём доме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Внутренний мир организован </w:t>
      </w:r>
      <w:r>
        <w:rPr>
          <w:rFonts w:ascii="Times New Roman" w:cs="Times New Roman" w:hAnsi="Times New Roman"/>
          <w:sz w:val="24"/>
          <w:szCs w:val="24"/>
        </w:rPr>
        <w:t>ИВДИВО-зданиями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16-ричный Европейский человек – организующий бытиё ракурсом тонко-физической</w:t>
      </w:r>
      <w:r>
        <w:rPr>
          <w:rFonts w:ascii="Times New Roman" w:cs="Times New Roman" w:hAnsi="Times New Roman"/>
          <w:sz w:val="24"/>
          <w:szCs w:val="24"/>
        </w:rPr>
        <w:t xml:space="preserve"> организации, общающийся с ИВАС (в этом его цивилизованность), концентрирующий </w:t>
      </w:r>
      <w:r>
        <w:rPr>
          <w:rFonts w:ascii="Times New Roman" w:cs="Times New Roman" w:hAnsi="Times New Roman"/>
          <w:sz w:val="24"/>
          <w:szCs w:val="24"/>
        </w:rPr>
        <w:t>синтезфизичность</w:t>
      </w:r>
      <w:r>
        <w:rPr>
          <w:rFonts w:ascii="Times New Roman" w:cs="Times New Roman" w:hAnsi="Times New Roman"/>
          <w:sz w:val="24"/>
          <w:szCs w:val="24"/>
        </w:rPr>
        <w:t xml:space="preserve"> ИВО.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1.00-1.47 </w:t>
      </w:r>
      <w:r>
        <w:rPr>
          <w:rFonts w:ascii="Times New Roman" w:cs="Times New Roman" w:hAnsi="Times New Roman"/>
          <w:i/>
          <w:sz w:val="24"/>
          <w:szCs w:val="24"/>
        </w:rPr>
        <w:t>Пр</w:t>
      </w:r>
      <w:r>
        <w:rPr>
          <w:rFonts w:ascii="Times New Roman" w:cs="Times New Roman" w:hAnsi="Times New Roman"/>
          <w:i/>
          <w:sz w:val="24"/>
          <w:szCs w:val="24"/>
        </w:rPr>
        <w:t xml:space="preserve"> Стяжание у ИВО фиксации реализации Христа  в подразделении, воскрешение Европейского человека</w:t>
      </w:r>
      <w:r>
        <w:rPr>
          <w:rFonts w:ascii="Times New Roman" w:cs="Times New Roman" w:hAnsi="Times New Roman"/>
          <w:i/>
          <w:sz w:val="24"/>
          <w:szCs w:val="24"/>
        </w:rPr>
        <w:t xml:space="preserve">. Миссия от Отца подразделению – нужно стать </w:t>
      </w:r>
      <w:r>
        <w:rPr>
          <w:rFonts w:ascii="Times New Roman" w:cs="Times New Roman" w:hAnsi="Times New Roman"/>
          <w:i/>
          <w:sz w:val="24"/>
          <w:szCs w:val="24"/>
        </w:rPr>
        <w:t>Метаизвечным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Ч</w:t>
      </w:r>
      <w:r>
        <w:rPr>
          <w:rFonts w:ascii="Times New Roman" w:cs="Times New Roman" w:hAnsi="Times New Roman"/>
          <w:i/>
          <w:sz w:val="24"/>
          <w:szCs w:val="24"/>
        </w:rPr>
        <w:t>еловеком.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Просьб</w:t>
      </w:r>
      <w:r>
        <w:rPr>
          <w:rFonts w:ascii="Times New Roman" w:cs="Times New Roman" w:hAnsi="Times New Roman"/>
          <w:i/>
          <w:sz w:val="24"/>
          <w:szCs w:val="24"/>
        </w:rPr>
        <w:t>ы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к Отцу: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заложить традицию названий дорог в столице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РФ </w:t>
      </w:r>
      <w:r>
        <w:rPr>
          <w:rFonts w:ascii="Times New Roman" w:cs="Times New Roman" w:hAnsi="Times New Roman"/>
          <w:i/>
          <w:sz w:val="24"/>
          <w:szCs w:val="24"/>
        </w:rPr>
        <w:t>по названию городов-подразделений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ИВДИВО в разработке Части ответственности</w:t>
      </w:r>
      <w:r>
        <w:rPr>
          <w:rFonts w:ascii="Times New Roman" w:cs="Times New Roman" w:hAnsi="Times New Roman"/>
          <w:i/>
          <w:sz w:val="24"/>
          <w:szCs w:val="24"/>
        </w:rPr>
        <w:t xml:space="preserve"> (например, Калининградское шоссе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Часть Парадигма ИВО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),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расширение команды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ДПх</w:t>
      </w:r>
      <w:r>
        <w:rPr>
          <w:rFonts w:ascii="Times New Roman" w:cs="Times New Roman" w:hAnsi="Times New Roman"/>
          <w:i/>
          <w:sz w:val="24"/>
          <w:szCs w:val="24"/>
        </w:rPr>
        <w:t xml:space="preserve"> подразделения;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логистика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дорожного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морского и воздушного сообщения</w:t>
      </w:r>
      <w:r>
        <w:rPr>
          <w:rFonts w:ascii="Times New Roman" w:cs="Times New Roman" w:hAnsi="Times New Roman"/>
          <w:i/>
          <w:sz w:val="24"/>
          <w:szCs w:val="24"/>
        </w:rPr>
        <w:t xml:space="preserve"> с Россией;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демография </w:t>
      </w:r>
      <w:r>
        <w:rPr>
          <w:rFonts w:ascii="Times New Roman" w:cs="Times New Roman" w:hAnsi="Times New Roman"/>
          <w:i/>
          <w:sz w:val="24"/>
          <w:szCs w:val="24"/>
        </w:rPr>
        <w:t xml:space="preserve">–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сложением  условий </w:t>
      </w:r>
      <w:r>
        <w:rPr>
          <w:rFonts w:ascii="Times New Roman" w:cs="Times New Roman" w:hAnsi="Times New Roman"/>
          <w:i/>
          <w:sz w:val="24"/>
          <w:szCs w:val="24"/>
        </w:rPr>
        <w:t>повышени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я</w:t>
      </w:r>
      <w:r>
        <w:rPr>
          <w:rFonts w:ascii="Times New Roman" w:cs="Times New Roman" w:hAnsi="Times New Roman"/>
          <w:i/>
          <w:sz w:val="24"/>
          <w:szCs w:val="24"/>
        </w:rPr>
        <w:t xml:space="preserve"> рождаемости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в регионе</w:t>
      </w:r>
      <w:r>
        <w:rPr>
          <w:rFonts w:ascii="Times New Roman" w:cs="Times New Roman" w:hAnsi="Times New Roman"/>
          <w:i/>
          <w:sz w:val="24"/>
          <w:szCs w:val="24"/>
        </w:rPr>
        <w:t>;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sz w:val="24"/>
          <w:szCs w:val="24"/>
        </w:rPr>
        <w:t>курсы Си 1 раз в год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,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ru-RU"/>
        </w:rPr>
        <w:t>ежегодно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начинать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новый </w:t>
      </w:r>
      <w:r>
        <w:rPr>
          <w:rFonts w:ascii="Times New Roman" w:cs="Times New Roman" w:hAnsi="Times New Roman"/>
          <w:i/>
          <w:sz w:val="24"/>
          <w:szCs w:val="24"/>
        </w:rPr>
        <w:t>и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чтобы </w:t>
      </w:r>
      <w:r>
        <w:rPr>
          <w:rFonts w:ascii="Times New Roman" w:cs="Times New Roman" w:hAnsi="Times New Roman"/>
          <w:i/>
          <w:sz w:val="24"/>
          <w:szCs w:val="24"/>
        </w:rPr>
        <w:t xml:space="preserve">участники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устремленно </w:t>
      </w:r>
      <w:r>
        <w:rPr>
          <w:rFonts w:ascii="Times New Roman" w:cs="Times New Roman" w:hAnsi="Times New Roman"/>
          <w:i/>
          <w:sz w:val="24"/>
          <w:szCs w:val="24"/>
        </w:rPr>
        <w:t>шли на служение Отцу, КХ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,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ru-RU"/>
        </w:rPr>
        <w:t>развитие Ивдивной жизни каждым ДП подразделения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Аватар организации занимается всем подразделением.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32 организации – это и есть Ивдивная жизнь.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Главное мероприятие – общий </w:t>
      </w:r>
      <w:r>
        <w:rPr>
          <w:rFonts w:ascii="Times New Roman" w:cs="Times New Roman" w:hAnsi="Times New Roman"/>
          <w:sz w:val="24"/>
          <w:szCs w:val="24"/>
        </w:rPr>
        <w:t xml:space="preserve">сбор </w:t>
      </w:r>
      <w:r>
        <w:rPr>
          <w:rFonts w:ascii="Times New Roman" w:cs="Times New Roman" w:hAnsi="Times New Roman"/>
          <w:sz w:val="24"/>
          <w:szCs w:val="24"/>
        </w:rPr>
        <w:t>подразделении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02.03</w:t>
      </w:r>
      <w:r>
        <w:rPr>
          <w:rFonts w:ascii="Times New Roman" w:cs="Times New Roman" w:hAnsi="Times New Roman"/>
          <w:i/>
          <w:sz w:val="24"/>
          <w:szCs w:val="24"/>
        </w:rPr>
        <w:t xml:space="preserve"> С</w:t>
      </w:r>
      <w:r>
        <w:rPr>
          <w:rFonts w:ascii="Times New Roman" w:cs="Times New Roman" w:hAnsi="Times New Roman"/>
          <w:i/>
          <w:sz w:val="24"/>
          <w:szCs w:val="24"/>
        </w:rPr>
        <w:t xml:space="preserve">тяжаем у КХ книгу ночного обучения и </w:t>
      </w:r>
      <w:r>
        <w:rPr>
          <w:rFonts w:ascii="Times New Roman" w:cs="Times New Roman" w:hAnsi="Times New Roman"/>
          <w:i/>
          <w:sz w:val="24"/>
          <w:szCs w:val="24"/>
        </w:rPr>
        <w:t>ИВДИВО-деятельности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Итоги </w:t>
      </w:r>
      <w:r>
        <w:rPr>
          <w:rFonts w:ascii="Times New Roman" w:cs="Times New Roman" w:hAnsi="Times New Roman"/>
          <w:i/>
          <w:sz w:val="24"/>
          <w:szCs w:val="24"/>
        </w:rPr>
        <w:t>ночного обучения мы записываем сами.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Темы ночного обучения</w:t>
      </w:r>
      <w:r>
        <w:rPr>
          <w:rFonts w:ascii="Times New Roman" w:cs="Times New Roman" w:hAnsi="Times New Roman"/>
          <w:sz w:val="24"/>
          <w:szCs w:val="24"/>
        </w:rPr>
        <w:t xml:space="preserve"> расшифрованы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Возжечь Ядра Синтеза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Парадигма Парадигмы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Истина Парадигмы – Парадигма Истины</w:t>
      </w:r>
    </w:p>
    <w:p>
      <w:pPr>
        <w:pStyle w:val="style0"/>
        <w:spacing w:after="0" w:lineRule="auto" w:line="240"/>
        <w:ind w:left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Друг в друге нужно с уважением видеть Часть ИВО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ru-RU"/>
        </w:rPr>
        <w:t>а не только личность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2 день 4 часть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продолжение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расшифровки</w:t>
      </w:r>
      <w:r>
        <w:rPr>
          <w:rFonts w:ascii="Times New Roman" w:cs="Times New Roman" w:hAnsi="Times New Roman"/>
          <w:sz w:val="24"/>
          <w:szCs w:val="24"/>
        </w:rPr>
        <w:t xml:space="preserve"> тем ночной подготовки – слоёв Парадигмы: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Организация самоорганизации</w:t>
      </w:r>
      <w:r>
        <w:rPr>
          <w:rFonts w:ascii="Times New Roman" w:cs="Times New Roman" w:hAnsi="Times New Roman"/>
          <w:sz w:val="24"/>
          <w:szCs w:val="24"/>
          <w:u w:val="single"/>
          <w:lang w:val="ru-RU"/>
        </w:rPr>
        <w:t xml:space="preserve"> парадигмально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16-рица Парадигмы Сознания – Мировоззрение Парадигмы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Методы Парадигмы Частных </w:t>
      </w:r>
      <w:r>
        <w:rPr>
          <w:rFonts w:ascii="Times New Roman" w:cs="Times New Roman" w:hAnsi="Times New Roman"/>
          <w:sz w:val="24"/>
          <w:szCs w:val="24"/>
          <w:u w:val="single"/>
        </w:rPr>
        <w:t>ИВДИВО-зданий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Субъядерная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 w:hAnsi="Times New Roman"/>
          <w:sz w:val="24"/>
          <w:szCs w:val="24"/>
          <w:u w:val="single"/>
        </w:rPr>
        <w:t>Синтезфизичность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ИВО Парадигмы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Конституциональность</w:t>
      </w:r>
      <w:r>
        <w:rPr>
          <w:rFonts w:ascii="Times New Roman" w:cs="Times New Roman" w:hAnsi="Times New Roman"/>
          <w:sz w:val="24"/>
          <w:szCs w:val="24"/>
          <w:u w:val="single"/>
          <w:lang w:val="ru-RU"/>
        </w:rPr>
        <w:t xml:space="preserve"> в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Парадигме ИВО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Информационный Синтез Парадигмы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Научная практика Парадигмы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ИВДИВО-развитие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Информационного Синтеза 32-мя организациями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 xml:space="preserve">Образ Парадигмы </w:t>
      </w:r>
      <w:r>
        <w:rPr>
          <w:rFonts w:ascii="Times New Roman" w:cs="Times New Roman" w:hAnsi="Times New Roman"/>
          <w:sz w:val="24"/>
          <w:szCs w:val="24"/>
          <w:u w:val="single"/>
        </w:rPr>
        <w:t>практикованием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Плана Синтеза 41 организацией подразделения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ИВДИВО-разработка</w:t>
      </w:r>
      <w:r>
        <w:rPr>
          <w:rFonts w:ascii="Times New Roman" w:cs="Times New Roman" w:hAnsi="Times New Roman"/>
          <w:sz w:val="24"/>
          <w:szCs w:val="24"/>
          <w:u w:val="single"/>
        </w:rPr>
        <w:t xml:space="preserve"> Христа</w:t>
      </w:r>
    </w:p>
    <w:p>
      <w:pPr>
        <w:pStyle w:val="style179"/>
        <w:numPr>
          <w:ilvl w:val="0"/>
          <w:numId w:val="8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Око Парадигмы Цивилизации Синтеза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Преображение на 256-рицу компетенций</w:t>
      </w:r>
    </w:p>
    <w:p>
      <w:pPr>
        <w:pStyle w:val="style179"/>
        <w:spacing w:after="0" w:lineRule="auto" w:line="240"/>
        <w:ind w:left="0"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Стяжание изменений реализаций: 24 реализации в 11 космосах</w:t>
      </w:r>
      <w:r>
        <w:rPr>
          <w:rFonts w:ascii="Times New Roman" w:cs="Times New Roman" w:hAnsi="Times New Roman"/>
          <w:i/>
          <w:sz w:val="24"/>
          <w:szCs w:val="24"/>
        </w:rPr>
        <w:t xml:space="preserve"> + 8 = 272 реализации</w:t>
      </w:r>
    </w:p>
    <w:p>
      <w:pPr>
        <w:pStyle w:val="style179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01.50-01.58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О</w:t>
      </w:r>
      <w:r>
        <w:rPr>
          <w:rFonts w:ascii="Times New Roman" w:cs="Times New Roman" w:hAnsi="Times New Roman"/>
          <w:i/>
          <w:sz w:val="24"/>
          <w:szCs w:val="24"/>
        </w:rPr>
        <w:t>тпуска</w:t>
      </w:r>
      <w:r>
        <w:rPr>
          <w:rFonts w:ascii="Times New Roman" w:cs="Times New Roman" w:hAnsi="Times New Roman"/>
          <w:i/>
          <w:sz w:val="24"/>
          <w:szCs w:val="24"/>
        </w:rPr>
        <w:t>ем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48 тел в 9-й Мг – </w:t>
      </w:r>
      <w:r>
        <w:rPr>
          <w:rFonts w:ascii="Times New Roman" w:cs="Times New Roman" w:hAnsi="Times New Roman"/>
          <w:i/>
          <w:sz w:val="24"/>
          <w:szCs w:val="24"/>
        </w:rPr>
        <w:t>До-ИВДИВО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Мг-ке</w:t>
      </w:r>
      <w:r>
        <w:rPr>
          <w:rFonts w:ascii="Times New Roman" w:cs="Times New Roman" w:hAnsi="Times New Roman"/>
          <w:i/>
          <w:sz w:val="24"/>
          <w:szCs w:val="24"/>
        </w:rPr>
        <w:t xml:space="preserve">, стяжаем 48 тел в 10-й Мг – </w:t>
      </w:r>
      <w:r>
        <w:rPr>
          <w:rFonts w:ascii="Times New Roman" w:cs="Times New Roman" w:hAnsi="Times New Roman"/>
          <w:i/>
          <w:sz w:val="24"/>
          <w:szCs w:val="24"/>
        </w:rPr>
        <w:t>Ре-ИВДИВО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Мг-ке</w:t>
      </w:r>
      <w:r>
        <w:rPr>
          <w:rFonts w:ascii="Times New Roman" w:cs="Times New Roman" w:hAnsi="Times New Roman"/>
          <w:i/>
          <w:sz w:val="24"/>
          <w:szCs w:val="24"/>
        </w:rPr>
        <w:t xml:space="preserve">. </w:t>
      </w:r>
      <w:r>
        <w:rPr>
          <w:rFonts w:ascii="Times New Roman" w:cs="Times New Roman" w:hAnsi="Times New Roman"/>
          <w:i/>
          <w:sz w:val="24"/>
          <w:szCs w:val="24"/>
        </w:rPr>
        <w:t>Отпускаем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 xml:space="preserve">768 тел в 5-й </w:t>
      </w:r>
      <w:r>
        <w:rPr>
          <w:rFonts w:ascii="Times New Roman" w:cs="Times New Roman" w:hAnsi="Times New Roman"/>
          <w:i/>
          <w:sz w:val="24"/>
          <w:szCs w:val="24"/>
        </w:rPr>
        <w:t>Метаизвечной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Октаве, стяжаем 768 тел в 6-й </w:t>
      </w:r>
      <w:r>
        <w:rPr>
          <w:rFonts w:ascii="Times New Roman" w:cs="Times New Roman" w:hAnsi="Times New Roman"/>
          <w:i/>
          <w:sz w:val="24"/>
          <w:szCs w:val="24"/>
        </w:rPr>
        <w:t>Октоизвечной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Октаве</w:t>
      </w:r>
      <w:r>
        <w:rPr>
          <w:rFonts w:ascii="Times New Roman" w:cs="Times New Roman" w:hAnsi="Times New Roman"/>
          <w:i/>
          <w:sz w:val="24"/>
          <w:szCs w:val="24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Итогово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стяжаем Ядро 5 Октавы за воспитание тел,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ru-RU"/>
        </w:rPr>
        <w:t>стяжаем Ядро Синтеза в ядерный процессор кин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,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  <w:lang w:val="en-US"/>
        </w:rPr>
      </w:pPr>
      <w:r>
        <w:rPr>
          <w:rFonts w:ascii="Times New Roman" w:cs="Times New Roman" w:hAnsi="Times New Roman"/>
          <w:i/>
          <w:sz w:val="24"/>
          <w:szCs w:val="24"/>
        </w:rPr>
        <w:t>стяжаем Ядро 4-го Генезиса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,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ru-RU"/>
        </w:rPr>
        <w:t>стяжаем Высший Разум ИВО Аватара организации Совета ИВО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стяжаем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Высший Разум 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4096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Высших жизней ИВО в росте и развити синтез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-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физически каждым из нас и синтезом нас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firstLine="709"/>
        <w:jc w:val="both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firstLine="709"/>
        <w:jc w:val="right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Набор: </w:t>
      </w:r>
      <w:r>
        <w:rPr>
          <w:rFonts w:ascii="Times New Roman" w:cs="Times New Roman" w:hAnsi="Times New Roman"/>
          <w:i/>
          <w:sz w:val="24"/>
          <w:szCs w:val="24"/>
        </w:rPr>
        <w:t xml:space="preserve">Аватаресса ИВО </w:t>
      </w:r>
      <w:r>
        <w:rPr>
          <w:rFonts w:ascii="Times New Roman" w:cs="Times New Roman" w:hAnsi="Times New Roman"/>
          <w:i/>
          <w:sz w:val="24"/>
          <w:szCs w:val="24"/>
        </w:rPr>
        <w:t>Метаизвечной</w:t>
      </w:r>
      <w:r>
        <w:rPr>
          <w:rFonts w:ascii="Times New Roman" w:cs="Times New Roman" w:hAnsi="Times New Roman"/>
          <w:i/>
          <w:sz w:val="24"/>
          <w:szCs w:val="24"/>
        </w:rPr>
        <w:t xml:space="preserve"> Империи синтезфизичности ИВАС Византия ИВАС Кут Хуми, </w:t>
      </w:r>
    </w:p>
    <w:p>
      <w:pPr>
        <w:pStyle w:val="style179"/>
        <w:spacing w:after="0" w:lineRule="auto" w:line="240"/>
        <w:ind w:firstLine="709"/>
        <w:jc w:val="right"/>
        <w:rPr>
          <w:rFonts w:ascii="Times New Roman" w:cs="Times New Roman" w:hAnsi="Times New Roman"/>
          <w:i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sz w:val="24"/>
          <w:szCs w:val="24"/>
        </w:rPr>
        <w:t>Глава Общины ИВАС Кут Хуми подразделения ИВДИВО Калининград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Мила Родина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Сдано ИВАС КХ 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22.07.2024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i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                       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 Проверка</w:t>
      </w:r>
      <w:r>
        <w:rPr>
          <w:rFonts w:ascii="Times New Roman" w:cs="Times New Roman" w:hAnsi="Times New Roman"/>
          <w:i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Аватаресса ИВО подразделения ИВДИВО ИВАС Кут Хуми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Глава Совета ИВО  подразделения ИВДИВО Калининград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</w:t>
      </w:r>
    </w:p>
    <w:p>
      <w:pPr>
        <w:pStyle w:val="style0"/>
        <w:spacing w:after="0" w:lineRule="auto" w:line="240"/>
        <w:jc w:val="left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                                                                              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>Елена Дедкова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i/>
          <w:sz w:val="24"/>
          <w:szCs w:val="24"/>
          <w:lang w:val="ru-RU"/>
        </w:rPr>
        <w:t xml:space="preserve">Сдано ИВАС КХ </w:t>
      </w:r>
      <w:r>
        <w:rPr>
          <w:rFonts w:ascii="Times New Roman" w:cs="Times New Roman" w:hAnsi="Times New Roman"/>
          <w:i/>
          <w:sz w:val="24"/>
          <w:szCs w:val="24"/>
          <w:lang w:val="en-US"/>
        </w:rPr>
        <w:t>22.07.2024</w:t>
      </w:r>
    </w:p>
    <w:p>
      <w:pPr>
        <w:pStyle w:val="style179"/>
        <w:spacing w:after="0" w:lineRule="auto" w:line="240"/>
        <w:ind w:firstLine="709"/>
        <w:jc w:val="right"/>
        <w:rPr>
          <w:rFonts w:ascii="Times New Roman" w:cs="Times New Roman" w:hAnsi="Times New Roman"/>
          <w:i/>
          <w:sz w:val="24"/>
          <w:szCs w:val="24"/>
        </w:rPr>
      </w:pPr>
    </w:p>
    <w:p>
      <w:pPr>
        <w:pStyle w:val="style179"/>
        <w:spacing w:after="0" w:lineRule="auto" w:line="240"/>
        <w:ind w:firstLine="709"/>
        <w:jc w:val="right"/>
        <w:rPr>
          <w:rFonts w:ascii="Times New Roman" w:cs="Times New Roman" w:hAnsi="Times New Roman"/>
          <w:i/>
          <w:sz w:val="24"/>
          <w:szCs w:val="24"/>
        </w:rPr>
      </w:pPr>
    </w:p>
    <w:sectPr>
      <w:headerReference w:type="default" r:id="rId2"/>
      <w:pgSz w:w="11906" w:h="16838" w:orient="portrait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rFonts w:ascii="Times New Roman" w:cs="Times New Roman" w:hAnsi="Times New Roman"/>
      </w:rPr>
    </w:pPr>
    <w:r>
      <w:rPr>
        <w:rFonts w:ascii="Times New Roman" w:cs="Times New Roman" w:hAnsi="Times New Roman"/>
      </w:rPr>
      <w:t>Высшая Школа Генезиса</w:t>
    </w:r>
  </w:p>
  <w:p>
    <w:pPr>
      <w:pStyle w:val="style31"/>
      <w:jc w:val="center"/>
      <w:rPr>
        <w:rFonts w:ascii="Times New Roman" w:cs="Times New Roman" w:hAnsi="Times New Roman"/>
      </w:rPr>
    </w:pPr>
    <w:r>
      <w:rPr>
        <w:rFonts w:ascii="Times New Roman" w:cs="Times New Roman" w:hAnsi="Times New Roman"/>
      </w:rPr>
      <w:t>4</w:t>
    </w:r>
    <w:r>
      <w:rPr>
        <w:rFonts w:ascii="Times New Roman" w:cs="Times New Roman" w:hAnsi="Times New Roman"/>
      </w:rPr>
      <w:t xml:space="preserve"> </w:t>
    </w:r>
    <w:r>
      <w:rPr>
        <w:rFonts w:ascii="Times New Roman" w:cs="Times New Roman" w:hAnsi="Times New Roman"/>
      </w:rPr>
      <w:t xml:space="preserve">ВШ </w:t>
    </w:r>
    <w:r>
      <w:rPr>
        <w:rFonts w:ascii="Times New Roman" w:cs="Times New Roman" w:hAnsi="Times New Roman"/>
      </w:rPr>
      <w:t>Генезис</w:t>
    </w:r>
    <w:r>
      <w:rPr>
        <w:rFonts w:ascii="Times New Roman" w:cs="Times New Roman" w:hAnsi="Times New Roman"/>
      </w:rPr>
      <w:t>а</w:t>
    </w:r>
    <w:r>
      <w:rPr>
        <w:rFonts w:ascii="Times New Roman" w:cs="Times New Roman" w:hAnsi="Times New Roman"/>
      </w:rPr>
      <w:t xml:space="preserve"> </w:t>
    </w:r>
    <w:r>
      <w:rPr>
        <w:rFonts w:ascii="Times New Roman" w:cs="Times New Roman" w:hAnsi="Times New Roman"/>
      </w:rPr>
      <w:t>Совета ИВО 20</w:t>
    </w:r>
    <w:r>
      <w:rPr>
        <w:rFonts w:ascii="Times New Roman" w:cs="Times New Roman" w:hAnsi="Times New Roman"/>
      </w:rPr>
      <w:t>-</w:t>
    </w:r>
    <w:r>
      <w:rPr>
        <w:rFonts w:ascii="Times New Roman" w:cs="Times New Roman" w:hAnsi="Times New Roman"/>
      </w:rPr>
      <w:t>21</w:t>
    </w:r>
    <w:r>
      <w:rPr>
        <w:rFonts w:ascii="Times New Roman" w:cs="Times New Roman" w:hAnsi="Times New Roman"/>
      </w:rPr>
      <w:t>.0</w:t>
    </w:r>
    <w:r>
      <w:rPr>
        <w:rFonts w:ascii="Times New Roman" w:cs="Times New Roman" w:hAnsi="Times New Roman"/>
      </w:rPr>
      <w:t>7</w:t>
    </w:r>
    <w:r>
      <w:rPr>
        <w:rFonts w:ascii="Times New Roman" w:cs="Times New Roman" w:hAnsi="Times New Roman"/>
      </w:rPr>
      <w:t xml:space="preserve">.2024 Кут Хуми Кира </w:t>
    </w:r>
    <w:r>
      <w:rPr>
        <w:rFonts w:ascii="Times New Roman" w:cs="Times New Roman" w:hAnsi="Times New Roman"/>
      </w:rPr>
      <w:t>Самигуллина</w:t>
    </w:r>
    <w:r>
      <w:rPr>
        <w:rFonts w:ascii="Times New Roman" w:cs="Times New Roman" w:hAnsi="Times New Roman"/>
      </w:rPr>
      <w:t xml:space="preserve"> Калининград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2F20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1E786C8C"/>
    <w:lvl w:ilvl="0" w:tplc="5C80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0C25104"/>
    <w:lvl w:ilvl="0" w:tplc="72E2ED32">
      <w:start w:val="1"/>
      <w:numFmt w:val="decimal"/>
      <w:lvlText w:val="%1."/>
      <w:lvlJc w:val="left"/>
      <w:pPr>
        <w:ind w:left="1069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3"/>
    <w:multiLevelType w:val="hybridMultilevel"/>
    <w:tmpl w:val="4D1E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2F02472"/>
    <w:lvl w:ilvl="0" w:tplc="E9725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0000005"/>
    <w:multiLevelType w:val="hybridMultilevel"/>
    <w:tmpl w:val="005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16C50CA"/>
    <w:lvl w:ilvl="0" w:tplc="E38C2564">
      <w:start w:val="1"/>
      <w:numFmt w:val="decimal"/>
      <w:lvlText w:val="%1."/>
      <w:lvlJc w:val="left"/>
      <w:pPr>
        <w:ind w:left="1080" w:hanging="360"/>
      </w:pPr>
      <w:rPr>
        <w:rFonts w:hint="default"/>
        <w:b w:val="false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4C62BC0C"/>
    <w:lvl w:ilvl="0" w:tplc="EF5AE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100"/>
    <w:qFormat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0">
    <w:name w:val="Абзац списка Знак"/>
    <w:basedOn w:val="style65"/>
    <w:next w:val="style4100"/>
    <w:link w:val="style17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B32E6-240A-4953-8184-3A2F72D4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Words>1530</Words>
  <Pages>5</Pages>
  <Characters>9536</Characters>
  <Application>WPS Office</Application>
  <DocSecurity>0</DocSecurity>
  <Paragraphs>179</Paragraphs>
  <ScaleCrop>false</ScaleCrop>
  <LinksUpToDate>false</LinksUpToDate>
  <CharactersWithSpaces>11081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2024-07-21T19:52:00Z</dcterms:created>
  <dc:creator>Мила</dc:creator>
  <lastModifiedBy>220333QNY</lastModifiedBy>
  <dcterms:modified xsi:type="dcterms:W3CDTF">2024-07-22T10:32:40Z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bc23d13de36448ffa3c66e7fb81e51dd</vt:lpwstr>
  </property>
</Properties>
</file>